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B77">
        <w:rPr>
          <w:rFonts w:ascii="Times New Roman" w:hAnsi="Times New Roman" w:cs="Times New Roman"/>
          <w:sz w:val="28"/>
          <w:szCs w:val="28"/>
        </w:rPr>
        <w:t>Луткин</w:t>
      </w:r>
      <w:proofErr w:type="spellEnd"/>
      <w:r w:rsidRPr="00733B77">
        <w:rPr>
          <w:rFonts w:ascii="Times New Roman" w:hAnsi="Times New Roman" w:cs="Times New Roman"/>
          <w:sz w:val="28"/>
          <w:szCs w:val="28"/>
        </w:rPr>
        <w:t xml:space="preserve"> Станислав Сергеевич, кандидат педагогических наук, тренер-консультант специалист направления спецпроектов Всероссийского форума «Педагоги»; </w:t>
      </w:r>
    </w:p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B77">
        <w:rPr>
          <w:rFonts w:ascii="Times New Roman" w:hAnsi="Times New Roman" w:cs="Times New Roman"/>
          <w:sz w:val="28"/>
          <w:szCs w:val="28"/>
        </w:rPr>
        <w:t>Бактенков</w:t>
      </w:r>
      <w:proofErr w:type="spellEnd"/>
      <w:r w:rsidRPr="00733B77">
        <w:rPr>
          <w:rFonts w:ascii="Times New Roman" w:hAnsi="Times New Roman" w:cs="Times New Roman"/>
          <w:sz w:val="28"/>
          <w:szCs w:val="28"/>
        </w:rPr>
        <w:t xml:space="preserve"> Алексей Николаевич, куратор образовательных проектов компании «Луч»; </w:t>
      </w:r>
    </w:p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77">
        <w:rPr>
          <w:rFonts w:ascii="Times New Roman" w:hAnsi="Times New Roman" w:cs="Times New Roman"/>
          <w:sz w:val="28"/>
          <w:szCs w:val="28"/>
        </w:rPr>
        <w:t>Стрельникова Татьяна Вячеславовна, директор ООО "СМС-Новосибирск";</w:t>
      </w:r>
    </w:p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B77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 w:rsidRPr="00733B77">
        <w:rPr>
          <w:rFonts w:ascii="Times New Roman" w:hAnsi="Times New Roman" w:cs="Times New Roman"/>
          <w:sz w:val="28"/>
          <w:szCs w:val="28"/>
        </w:rPr>
        <w:t xml:space="preserve"> Владимир Сергеевич, член совета по молодёжной политике при полпреде РФ в </w:t>
      </w:r>
      <w:proofErr w:type="spellStart"/>
      <w:r w:rsidRPr="00733B77">
        <w:rPr>
          <w:rFonts w:ascii="Times New Roman" w:hAnsi="Times New Roman" w:cs="Times New Roman"/>
          <w:sz w:val="28"/>
          <w:szCs w:val="28"/>
        </w:rPr>
        <w:t>УрФО</w:t>
      </w:r>
      <w:proofErr w:type="spellEnd"/>
      <w:r w:rsidRPr="00733B77">
        <w:rPr>
          <w:rFonts w:ascii="Times New Roman" w:hAnsi="Times New Roman" w:cs="Times New Roman"/>
          <w:sz w:val="28"/>
          <w:szCs w:val="28"/>
        </w:rPr>
        <w:t xml:space="preserve">, сертифицированный </w:t>
      </w:r>
      <w:proofErr w:type="spellStart"/>
      <w:r w:rsidRPr="00733B77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733B77">
        <w:rPr>
          <w:rFonts w:ascii="Times New Roman" w:hAnsi="Times New Roman" w:cs="Times New Roman"/>
          <w:sz w:val="28"/>
          <w:szCs w:val="28"/>
        </w:rPr>
        <w:t>, ведущий тренингов в темноте, путешественник, автор книги «Путешествие без границ», тотально незрячий с детства;</w:t>
      </w:r>
    </w:p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77">
        <w:rPr>
          <w:rFonts w:ascii="Times New Roman" w:hAnsi="Times New Roman" w:cs="Times New Roman"/>
          <w:sz w:val="28"/>
          <w:szCs w:val="28"/>
        </w:rPr>
        <w:t xml:space="preserve"> Романчук Ирина Павловна, директор сети частных детских садов "Солнечный луч", член Российской ассоциации ТРИЗ.</w:t>
      </w:r>
    </w:p>
    <w:p w:rsidR="00733B77" w:rsidRPr="00733B77" w:rsidRDefault="00733B77" w:rsidP="0073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77">
        <w:rPr>
          <w:rFonts w:ascii="Times New Roman" w:hAnsi="Times New Roman" w:cs="Times New Roman"/>
          <w:sz w:val="28"/>
          <w:szCs w:val="28"/>
        </w:rPr>
        <w:t>Затем была организована рабо</w:t>
      </w:r>
      <w:r>
        <w:rPr>
          <w:rFonts w:ascii="Times New Roman" w:hAnsi="Times New Roman" w:cs="Times New Roman"/>
          <w:sz w:val="28"/>
          <w:szCs w:val="28"/>
        </w:rPr>
        <w:t>та по секциям в различных залах:</w:t>
      </w:r>
      <w:r w:rsidRPr="0073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B77" w:rsidRDefault="00733B77" w:rsidP="00733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F" w:rsidRPr="0052664F" w:rsidRDefault="0052664F" w:rsidP="005266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</w:pPr>
      <w:r w:rsidRPr="00526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2664F" w:rsidRDefault="0052664F" w:rsidP="0052664F">
      <w:pPr>
        <w:spacing w:after="0" w:line="240" w:lineRule="auto"/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</w:pPr>
    </w:p>
    <w:p w:rsidR="0052664F" w:rsidRPr="0052664F" w:rsidRDefault="0052664F" w:rsidP="0052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Региональный этап Форума «Педагоги России: инновации в образовании»</w:t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  <w:t>17 октября – деловая программа для представителей ДОУ</w:t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  <w:t>Место проведения форума: г. Барнаул, ул. Димитрова, 66, Алтайски</w:t>
      </w:r>
      <w:r>
        <w:rPr>
          <w:rFonts w:ascii="Arial" w:eastAsia="Times New Roman" w:hAnsi="Arial" w:cs="Arial"/>
          <w:color w:val="211922"/>
          <w:sz w:val="24"/>
          <w:szCs w:val="24"/>
          <w:lang w:eastAsia="ru-RU"/>
        </w:rPr>
        <w:t>й Государственный университет</w:t>
      </w:r>
      <w:r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</w:r>
      <w:bookmarkStart w:id="0" w:name="_GoBack"/>
      <w:bookmarkEnd w:id="0"/>
    </w:p>
    <w:p w:rsidR="0052664F" w:rsidRPr="0052664F" w:rsidRDefault="0052664F" w:rsidP="0052664F">
      <w:pPr>
        <w:shd w:val="clear" w:color="auto" w:fill="F4F0E6"/>
        <w:spacing w:after="0" w:line="336" w:lineRule="atLeast"/>
        <w:rPr>
          <w:rFonts w:ascii="Arial" w:eastAsia="Times New Roman" w:hAnsi="Arial" w:cs="Arial"/>
          <w:color w:val="211922"/>
          <w:sz w:val="28"/>
          <w:szCs w:val="28"/>
          <w:lang w:eastAsia="ru-RU"/>
        </w:rPr>
      </w:pPr>
      <w:r w:rsidRPr="0052664F">
        <w:rPr>
          <w:rFonts w:ascii="Arial" w:eastAsia="Times New Roman" w:hAnsi="Arial" w:cs="Arial"/>
          <w:b/>
          <w:bCs/>
          <w:color w:val="211922"/>
          <w:sz w:val="28"/>
          <w:szCs w:val="28"/>
          <w:lang w:eastAsia="ru-RU"/>
        </w:rPr>
        <w:t>Зеленый зал</w:t>
      </w:r>
      <w:r w:rsidRPr="0052664F">
        <w:rPr>
          <w:rFonts w:ascii="Arial" w:eastAsia="Times New Roman" w:hAnsi="Arial" w:cs="Arial"/>
          <w:color w:val="211922"/>
          <w:sz w:val="28"/>
          <w:szCs w:val="28"/>
          <w:lang w:eastAsia="ru-RU"/>
        </w:rPr>
        <w:br/>
      </w:r>
      <w:r w:rsidRPr="0052664F">
        <w:rPr>
          <w:rFonts w:ascii="Arial" w:eastAsia="Times New Roman" w:hAnsi="Arial" w:cs="Arial"/>
          <w:b/>
          <w:bCs/>
          <w:color w:val="211922"/>
          <w:sz w:val="28"/>
          <w:szCs w:val="28"/>
          <w:lang w:eastAsia="ru-RU"/>
        </w:rPr>
        <w:t>Центральная сессия "ЧЕЛОВЕК БУДУЩЕГО"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935"/>
      </w:tblGrid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10:00 -10:10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открытие Всероссийского форума "Педагоги России". Инструктаж о получении отметок в маршрутных листах и регистрации дипломов во Всероссийской социальной сети "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нлайн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 Презентация социальной сети "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нлайн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как инструмента для повышения квалификации и прохождения заочной аттестации педагогических работников.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10:10 - 10:30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Дирекции Всероссийского форума «Педагоги России: инновации в образовании». Проекты "Человек будущего": как вырастить исследователя?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повышение мотивации к новым знаниям;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матрицы управления фантазией;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случайное неслучайное обучения.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Луткин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lastRenderedPageBreak/>
              <w:t>10:30 - 10:35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Приветственное слово от Министерства образования и науки Алтайского края.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10:35 - 10:40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Приветственное слово от генерального партнёра компании "Луч".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Бактенков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Николаевич, куратор образовательных проектов компании «Луч».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10:40 - 11:00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системно-функционального мышления ребенка. От исследования к изобретательству!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Использование в обучении ребенка системно-функционального подхода, и способность рассматривать все, что окружает ребенка, как систему, имеющую свое предназначение.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Функции объектов рукотворного мира.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Докладчик: Романчук Ирина Павловна, директор сети частных детских садов "Солнечный луч", член Российской ассоциации ТРИЗ.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11:00 - 11:10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первый карандаш STABILO EASY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проблемы при обучении ребенка держать пишущий инструмент;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серия STABILO EASY для обучения дошкольников навыкам работы с пишущим инструментом подготовки руки к письму;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результаты тестирования в детских садах;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отзывы и рекомендации экспертов и педагогов.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Докладчик: Стрельникова Татьяна Вячеславовна, директор ООО "СМС-Новосибирск".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11:10 - 11:30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Жизнь без границ. Роль педагогов и наставников в жизни людей с ОВЗ. От полной потери зрения до автора книги.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Рак сетчатки в 2 года: приговор или новая жизнь?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Какова роль родителей и педагогов в воспитании ребёнка инвалида?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Коррекционная или инклюзивная школа?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Какова роль личного примера?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Как незрячий человек может стать успешным?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Образцовый наставник для человека с инвалидностью.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Какими качествами должен обладать наставник для 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эффективной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с инвалидами?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 замотивировать себя и своего подопечного на преодоление существующих барьеров?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Каковы «подводные камни» наставничества?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 наставнику и педагогу избежать эмоционального выгорания?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От Мечты к Результату.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Почему стоит мечтать?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 правильно поставить цель?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Почему 90% людей останавливаются на полпути?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 спрогнозировать риски и ускорить процесс достижения результата?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Васкевич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Сергеевич, член совета по молодёжной политике при полпреде РФ в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УрФО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сертифицированный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коуч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lastRenderedPageBreak/>
              <w:t>11:30 - 12:00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креативности у дошкольников.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Понятие креативности и её роль в будущем ребенка.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Понятие творческой компетенц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её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связь с креативностью.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Способы развития креативности у детей дошкольного возраста.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Необычное применение привычных материалов для творчества.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Бактенков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Николаевич, куратор образовательных проектов компании «Луч».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12:00 - 12:30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12:30 - 13:10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гибкого творческого воображения через типовые приемы фантазирования. Воспитываем юных изобретателей-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тризовцев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 дети умеют и любят фантазировать. А как управлять своей фантазией? Как парадоксальные преобразования превращать в гениальные изобретения. Освоение детьми способов преобразования признаков объектов через 6 волшебников позволяют каждому ребенку стать юным изобретателем.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Презентация игротеки ТРИЗ «Настольная игра «Волшебная дорожка»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(формирование способности создавать фантастическое преобразование объектов рукотворного мира).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Докладчик: Романчук Ирина Павловна, директор сети частных детских садов "Солнечный луч", член Российской ассоциации ТРИЗ.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lastRenderedPageBreak/>
              <w:t>13:20 - 14:00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Игротека ТРИЗ. Универсальный инструментарий создания игротеки, как системы игр, которая позволяет сформировать творческую развитую личность в каждом ребенке в соответствии с ФГОС.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Использование развивающих игр в развитии детей дошкольного возраста и организации образовательного игрового пространства.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Докладчик: Романчук Ирина Павловна, директор сети частных детских садов "Солнечный луч", член Российской ассоциации ТРИЗ.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14:10 - 14:50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формы коррекции агрессивного поведения дошкольников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симптомы агрессивного поведения дошкольников;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причины и условия развития агрессивности как формы неконструктивного поведения дошкольников;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общая стратегия действий окружающих (педагогов и родителей) по отношению к агрессивному поведению ребенка;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коррекция способов выражения эмоций у дошкольников и снятие напряжения через игру;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развитие коммуникативных умений и способов защиты своих прав в игровой деятельности дошкольников;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повышении самооценки ребенка, развитии его позитивного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самовосприятия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эмпатии;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игровые формы на снятие тревожности и получение опыта уверенного поведения. Работа построена в комбинации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фасилитационных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методов организации коллективной генерации идей и дискуссионного обсуждения актуальных вопросов реализации коррекционной работы с дошкольниками. Помимо этого предусмотрен обзор конкретных игровых форм и методики их реализации с группой воспитанников (среднего и старшего дошкольного возраста).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Участники расширят свои методические копилки форм работы для организации игровой деятельности воспитанников с корректирующими возможностями предложенных игр.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Луткин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</w:tbl>
    <w:p w:rsidR="0052664F" w:rsidRPr="0052664F" w:rsidRDefault="0052664F" w:rsidP="0052664F">
      <w:pPr>
        <w:shd w:val="clear" w:color="auto" w:fill="F4F0E6"/>
        <w:spacing w:after="0" w:line="336" w:lineRule="atLeast"/>
        <w:rPr>
          <w:rFonts w:ascii="Arial" w:eastAsia="Times New Roman" w:hAnsi="Arial" w:cs="Arial"/>
          <w:color w:val="211922"/>
          <w:sz w:val="24"/>
          <w:szCs w:val="24"/>
          <w:lang w:eastAsia="ru-RU"/>
        </w:rPr>
      </w:pP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lastRenderedPageBreak/>
        <w:t>КРАСНЫЙ ЗАЛ</w:t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</w: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Секция "МЕТОДИЧЕСКАЯ ПОДДЕРЖКА"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935"/>
      </w:tblGrid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12:30 - 13:10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Автоматизация мониторинга как средство оперативного управления качеством дошкольного образования.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Актуальность оперативной оценки качества дошкольного образования.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Специфика оценки качества школьного и дошкольного образования.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Мобильное ведение мониторинга вне зависимости от условий обучения.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Автоматическое сохранение результатов деятельности в дошкольном образовании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Докладчик: Голубева Лариса Владимировна, руководитель учебно-методического центр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ООО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«Вотум».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13:20 - 14:00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креативных картин с использованием современных цветовых и функциональных возможностей материалов ТМ Гамма.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Участники семинара получают сертификат о прохождении данного семинара на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площадке ФГБУК «ВЦХТ» г. Москва.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Ирина, менеджер образовательных проектов ООО «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Гамма».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14:10 - 14:50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готового решения для образовательных организаций "Создание творческой студии / кружка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и дополнительной образовательной программы "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методический, маркетинговый, экономический, творческий аспекты.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Участники семинара получают сертификат о прохождении данного семинара на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площадке ФГБУК «ВЦХТ» г. Москва.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Ирина, менеджер образовательных проектов ООО «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Гамма».</w:t>
            </w:r>
          </w:p>
        </w:tc>
      </w:tr>
    </w:tbl>
    <w:p w:rsidR="0052664F" w:rsidRPr="0052664F" w:rsidRDefault="0052664F" w:rsidP="0052664F">
      <w:pPr>
        <w:shd w:val="clear" w:color="auto" w:fill="F4F0E6"/>
        <w:spacing w:after="0" w:line="336" w:lineRule="atLeast"/>
        <w:rPr>
          <w:rFonts w:ascii="Arial" w:eastAsia="Times New Roman" w:hAnsi="Arial" w:cs="Arial"/>
          <w:color w:val="211922"/>
          <w:sz w:val="24"/>
          <w:szCs w:val="24"/>
          <w:lang w:eastAsia="ru-RU"/>
        </w:rPr>
      </w:pP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ЖЕЛТЫЙ ЗАЛ</w:t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</w: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Секция "МОТИВАЦИЯ К ОБУЧЕНИЮ"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935"/>
      </w:tblGrid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lastRenderedPageBreak/>
              <w:t>12:30 - 13:10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Развивающий диалог с ребенком.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ходе встречи будут рассмотрены следующие 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Какие вопросы развивают ребенка?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Ошибки, которые допускает взрослый в общении с ребенком.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Проблемные и противоречивые вопросы – помощники педагога.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Модульная программа повышения квалификации по программе «ОТ РОЖДЕНИЯ ДО ШКОЛЫ».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Федеральный проект «Звезды дошкольного образования».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Селецкая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Витальевна, преподаватель Международной педагогической академии дошкольного образования (МПАДО).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13:20 - 14:00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 золотых принципов пятого издания программы "ОТ РОЖДЕНИЯ ДО ШКОЛЫ".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ходе встречи будут рассмотрены следующие вопросы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Изменения в УМК «ОТ РОЖДЕНИЯ ДО ШКОЛЫ».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Пространство детской реализации как основа развития личности ребенка.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Новые образовательные технологии программы «ОТ РОЖДЕНИЯ ДО ШКОЛЫ».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Селецкая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Витальевна, преподаватель Международной педагогической академии дошкольного образования (МПАДО).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14:10 - 14:50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Арт-дегустация от компании "Невская Палитра"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дегустация товаров для детского творчества "Цветик";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преимущества продукции от профессионала художественного рынка - старейшего завода по производству художественных красок в Санкт-Петербурге;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практическое применение продукции для развития творческого мышления детей дошкольного и младшего школьного возраста.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Гарантия позитивных эмоций - розыгрыш подарков среди участников мастер-класса.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Докладчик: Демина Екатерина, руководитель проекта "Детство" компании "Невская Палитра".</w:t>
            </w:r>
          </w:p>
        </w:tc>
      </w:tr>
    </w:tbl>
    <w:p w:rsidR="0052664F" w:rsidRPr="0052664F" w:rsidRDefault="0052664F" w:rsidP="0052664F">
      <w:pPr>
        <w:shd w:val="clear" w:color="auto" w:fill="F4F0E6"/>
        <w:spacing w:after="0" w:line="336" w:lineRule="atLeast"/>
        <w:rPr>
          <w:rFonts w:ascii="Arial" w:eastAsia="Times New Roman" w:hAnsi="Arial" w:cs="Arial"/>
          <w:color w:val="211922"/>
          <w:sz w:val="24"/>
          <w:szCs w:val="24"/>
          <w:lang w:eastAsia="ru-RU"/>
        </w:rPr>
      </w:pP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СИНИЙ ЗАЛ</w:t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</w: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Секция "ТВОРЧЕСКАЯ МАСТЕРСКАЯ"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935"/>
      </w:tblGrid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lastRenderedPageBreak/>
              <w:t>12:30 - 13:10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креативности у дошкольника через творческие занятия.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как один из методов развития креативности.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Важность развития креативного мышления.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Тренируем художественное воображение от 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абстрактного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конкретному. Практические занятия с материалами ТМ «Луч».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Выбор материалов для осуществления творческих занятий.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окончании семинара слушатели получают сертификат от компании «Луч» о прохождении обучения.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Бактенков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Николаевич, куратор образовательных проектов компании «Луч».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13:20 - 14:00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креативности у дошкольника через творческие занятия. Рисование геометрическими фигурами, как один из методов развития креативности.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Важность развития креативного мышления.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Умышленное ограничение в выборе художественно-изобразительных сре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выполнении творческих заданий. Практические занятия с материалами ТМ «Луч».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Выбор материалов для осуществления творческих занятий.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окончании семинара слушатели получают сертификат от компании «Луч» о прохождении обучения.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Бактенков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Николаевич, куратор образовательных проектов компании «Луч».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14:10 - 14:50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креативности у дошкольника через творческие занятия. Совместить 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несовместимое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как один из методов развития креативности.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Важность развития креативного мышления.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Использование элементов ТРИЗ-педагогики для развития креативного мышления. Практические занятия с материалами ТМ «Луч».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Выбор материалов для осуществления творческих занятий.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26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окончании семинара слушатели получают сертификат от компании «Луч» о прохождении обучения.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Бактенков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Николаевич, куратор образовательных проектов компании «Луч».</w:t>
            </w:r>
          </w:p>
        </w:tc>
      </w:tr>
    </w:tbl>
    <w:p w:rsidR="0052664F" w:rsidRPr="0052664F" w:rsidRDefault="0052664F" w:rsidP="0052664F">
      <w:pPr>
        <w:shd w:val="clear" w:color="auto" w:fill="F4F0E6"/>
        <w:spacing w:after="0" w:line="336" w:lineRule="atLeast"/>
        <w:rPr>
          <w:rFonts w:ascii="Arial" w:eastAsia="Times New Roman" w:hAnsi="Arial" w:cs="Arial"/>
          <w:color w:val="211922"/>
          <w:sz w:val="24"/>
          <w:szCs w:val="24"/>
          <w:lang w:eastAsia="ru-RU"/>
        </w:rPr>
      </w:pP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lastRenderedPageBreak/>
        <w:t>БЕЛЫЙ ЗАЛ</w:t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</w:r>
      <w:r w:rsidRPr="0052664F">
        <w:rPr>
          <w:rFonts w:ascii="Arial" w:eastAsia="Times New Roman" w:hAnsi="Arial" w:cs="Arial"/>
          <w:b/>
          <w:bCs/>
          <w:color w:val="211922"/>
          <w:sz w:val="24"/>
          <w:szCs w:val="24"/>
          <w:lang w:eastAsia="ru-RU"/>
        </w:rPr>
        <w:t>Секция "ИНКЛЮЗИВНОЕ ОБРАЗОВАНИЕ"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935"/>
      </w:tblGrid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12:30 - 13:10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Понимание инвалидности: основы инклюзивных коммуникаций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сновные подходы к инвалидности;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инклюзия и интеграция, в чем разница.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Алгоритм "Что делать?", когда в группу приходит ребёнок с инвалидностью.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Васкевич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Сергеевич, член совета по молодёжной политике при полпреде РФ в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УрФО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сертифицированный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коуч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13:20 - 14:00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"Уроки доброты": как включить ребёнка с ОВЗ в обычную группу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игры для </w:t>
            </w:r>
            <w:proofErr w:type="gram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здоровых</w:t>
            </w:r>
            <w:proofErr w:type="gram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на понимание инвалидности;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подводные камни в инклюзивной группе: как избежать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-опеки;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 с родителями.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Васкевич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Сергеевич, член совета по молодёжной политике при полпреде РФ в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УрФО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сертифицированный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коуч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52664F" w:rsidRPr="0052664F" w:rsidTr="0052664F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color w:val="2DBC2D"/>
                <w:sz w:val="24"/>
                <w:szCs w:val="24"/>
                <w:lang w:eastAsia="ru-RU"/>
              </w:rPr>
              <w:t>14:10 - 14:50</w:t>
            </w:r>
          </w:p>
        </w:tc>
        <w:tc>
          <w:tcPr>
            <w:tcW w:w="12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64F" w:rsidRPr="0052664F" w:rsidRDefault="0052664F" w:rsidP="0052664F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Авторский тренинг Владимира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Васкевича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"Путешествие в темноте".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Путешествие в темноте - это тренинг с завязанными глазами, во время которого Вы сможете прикоснуться к другому необычному миру, наполненному звуками, запахами, тактильными ощущениями и совершенно новыми незабываемыми впечатлениями.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Докладчик: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Васкевич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Сергеевич, член совета по молодёжной политике при полпреде РФ в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УрФО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сертифицированный </w:t>
            </w:r>
            <w:proofErr w:type="spellStart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коуч</w:t>
            </w:r>
            <w:proofErr w:type="spellEnd"/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ведущий тренингов в темноте, путешественник, автор книги </w:t>
            </w:r>
            <w:r w:rsidRPr="0052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«Путешествие без границ», тотально незрячий с детства.</w:t>
            </w:r>
          </w:p>
        </w:tc>
      </w:tr>
    </w:tbl>
    <w:p w:rsidR="0057078A" w:rsidRDefault="0052664F" w:rsidP="0052664F">
      <w:pPr>
        <w:shd w:val="clear" w:color="auto" w:fill="F4F0E6"/>
        <w:spacing w:after="0" w:line="336" w:lineRule="atLeast"/>
      </w:pP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lastRenderedPageBreak/>
        <w:br/>
      </w:r>
      <w:r w:rsidRPr="0052664F">
        <w:rPr>
          <w:rFonts w:ascii="Arial" w:eastAsia="Times New Roman" w:hAnsi="Arial" w:cs="Arial"/>
          <w:color w:val="211922"/>
          <w:sz w:val="24"/>
          <w:szCs w:val="24"/>
          <w:lang w:eastAsia="ru-RU"/>
        </w:rPr>
        <w:br/>
      </w:r>
    </w:p>
    <w:sectPr w:rsidR="0057078A" w:rsidSect="005266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390"/>
    <w:multiLevelType w:val="hybridMultilevel"/>
    <w:tmpl w:val="663E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4F"/>
    <w:rsid w:val="0052664F"/>
    <w:rsid w:val="0057078A"/>
    <w:rsid w:val="007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2019-10-18T06:18:00Z</dcterms:created>
  <dcterms:modified xsi:type="dcterms:W3CDTF">2019-10-18T06:26:00Z</dcterms:modified>
</cp:coreProperties>
</file>